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MEETING MINUTES · 결정과 실행 중심</w:t>
      </w:r>
    </w:p>
    <w:p>
      <w:pPr>
        <w:pStyle w:val="Title"/>
        <w:jc w:val="left"/>
      </w:pPr>
      <w:r>
        <w:t>회의록</w:t>
      </w:r>
    </w:p>
    <w:p>
      <w:pPr>
        <w:pStyle w:val="Subtitle"/>
        <w:jc w:val="left"/>
      </w:pPr>
      <w:r>
        <w:t>논의 기록보다 결정·담당·기한이 먼저 보이는 실무 템플릿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회의명  </w:t>
      </w:r>
      <w:r>
        <w:rPr>
          <w:rFonts w:ascii="Malgun Gothic" w:hAnsi="Malgun Gothic" w:eastAsia="Malgun Gothic"/>
          <w:color w:val="243447"/>
          <w:spacing w:val="0"/>
          <w:sz w:val="21"/>
        </w:rPr>
        <w:t>{{회의명}}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일시·장소  </w:t>
      </w:r>
      <w:r>
        <w:rPr>
          <w:rFonts w:ascii="Malgun Gothic" w:hAnsi="Malgun Gothic" w:eastAsia="Malgun Gothic"/>
          <w:color w:val="243447"/>
          <w:spacing w:val="0"/>
          <w:sz w:val="21"/>
        </w:rPr>
        <w:t>YYYY-MM-DD HH:MM~HH:MM  ·  {{회의실·온라인}}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참석·불참  </w:t>
      </w:r>
      <w:r>
        <w:rPr>
          <w:rFonts w:ascii="Malgun Gothic" w:hAnsi="Malgun Gothic" w:eastAsia="Malgun Gothic"/>
          <w:color w:val="243447"/>
          <w:spacing w:val="0"/>
          <w:sz w:val="21"/>
        </w:rPr>
        <w:t>{{이름(역할)}}  ·  불참 {{이름}}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기록자  </w:t>
      </w:r>
      <w:r>
        <w:rPr>
          <w:rFonts w:ascii="Malgun Gothic" w:hAnsi="Malgun Gothic" w:eastAsia="Malgun Gothic"/>
          <w:color w:val="243447"/>
          <w:spacing w:val="0"/>
          <w:sz w:val="21"/>
        </w:rPr>
        <w:t>{{이름}}  ·  다음 회의 YYYY-MM-DD</w:t>
      </w:r>
    </w:p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회의 중에는 결정·액션만 먼저 적고, 종료 직전 5분 동안 담당자와 기한을 소리 내어 확인하세요.</w:t>
      </w:r>
    </w:p>
    <w:p>
      <w:pPr>
        <w:pStyle w:val="Heading2"/>
      </w:pPr>
      <w:r>
        <w:t>안건과 목표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574"/>
        <w:gridCol w:w="3295"/>
        <w:gridCol w:w="1442"/>
        <w:gridCol w:w="2327"/>
      </w:tblGrid>
      <w:tr>
        <w:trPr>
          <w:tblHeader w:val="true"/>
        </w:trPr>
        <w:tc>
          <w:tcPr>
            <w:tcW w:type="dxa" w:w="2574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안건</w:t>
            </w:r>
          </w:p>
        </w:tc>
        <w:tc>
          <w:tcPr>
            <w:tcW w:type="dxa" w:w="329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</w:t>
            </w:r>
          </w:p>
        </w:tc>
        <w:tc>
          <w:tcPr>
            <w:tcW w:type="dxa" w:w="1442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시간</w:t>
            </w:r>
          </w:p>
        </w:tc>
        <w:tc>
          <w:tcPr>
            <w:tcW w:type="dxa" w:w="2327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진행자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{{안건 1}}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정보 공유·의견 수렴·결정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10분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{{안건 2}}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정보 공유·의견 수렴·결정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20분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{{안건 3}}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정보 공유·의견 수렴·결정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15분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결정과 실행</w:t>
      </w:r>
    </w:p>
    <w:p>
      <w:pPr>
        <w:pStyle w:val="Heading2"/>
      </w:pPr>
      <w:r>
        <w:t>결정 사항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927"/>
        <w:gridCol w:w="3604"/>
        <w:gridCol w:w="1750"/>
        <w:gridCol w:w="1545"/>
        <w:gridCol w:w="1812"/>
      </w:tblGrid>
      <w:tr>
        <w:trPr>
          <w:tblHeader w:val="true"/>
        </w:trPr>
        <w:tc>
          <w:tcPr>
            <w:tcW w:type="dxa" w:w="927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ID</w:t>
            </w:r>
          </w:p>
        </w:tc>
        <w:tc>
          <w:tcPr>
            <w:tcW w:type="dxa" w:w="3604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결정 내용</w:t>
            </w:r>
          </w:p>
        </w:tc>
        <w:tc>
          <w:tcPr>
            <w:tcW w:type="dxa" w:w="175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결정권자</w:t>
            </w:r>
          </w:p>
        </w:tc>
        <w:tc>
          <w:tcPr>
            <w:tcW w:type="dxa" w:w="154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효력 시점</w:t>
            </w:r>
          </w:p>
        </w:tc>
        <w:tc>
          <w:tcPr>
            <w:tcW w:type="dxa" w:w="1812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근거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D-01</w:t>
            </w:r>
          </w:p>
        </w:tc>
        <w:tc>
          <w:tcPr>
            <w:tcW w:type="dxa" w:w="360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{{결정한 내용}}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{{이름·역할}}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181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{{데이터·합의}}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D-02</w:t>
            </w:r>
          </w:p>
        </w:tc>
        <w:tc>
          <w:tcPr>
            <w:tcW w:type="dxa" w:w="360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{{결정한 내용}}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{{이름·역할}}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181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{{데이터·합의}}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액션 아이템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824"/>
        <w:gridCol w:w="2780"/>
        <w:gridCol w:w="1236"/>
        <w:gridCol w:w="1442"/>
        <w:gridCol w:w="2224"/>
        <w:gridCol w:w="1132"/>
      </w:tblGrid>
      <w:tr>
        <w:trPr>
          <w:tblHeader w:val="true"/>
        </w:trPr>
        <w:tc>
          <w:tcPr>
            <w:tcW w:type="dxa" w:w="824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ID</w:t>
            </w:r>
          </w:p>
        </w:tc>
        <w:tc>
          <w:tcPr>
            <w:tcW w:type="dxa" w:w="278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할 일</w:t>
            </w:r>
          </w:p>
        </w:tc>
        <w:tc>
          <w:tcPr>
            <w:tcW w:type="dxa" w:w="1236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담당</w:t>
            </w:r>
          </w:p>
        </w:tc>
        <w:tc>
          <w:tcPr>
            <w:tcW w:type="dxa" w:w="144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기한</w:t>
            </w:r>
          </w:p>
        </w:tc>
        <w:tc>
          <w:tcPr>
            <w:tcW w:type="dxa" w:w="2224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완료 기준</w:t>
            </w:r>
          </w:p>
        </w:tc>
        <w:tc>
          <w:tcPr>
            <w:tcW w:type="dxa" w:w="113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상태</w:t>
            </w:r>
          </w:p>
        </w:tc>
      </w:tr>
      <w:tr>
        <w:trPr/>
        <w:tc>
          <w:tcPr>
            <w:tcW w:type="dxa" w:w="8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A-01</w:t>
            </w:r>
          </w:p>
        </w:tc>
        <w:tc>
          <w:tcPr>
            <w:tcW w:type="dxa" w:w="2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{{행동 동사로 시작}}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2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{{확인 방법}}</w:t>
            </w:r>
          </w:p>
        </w:tc>
        <w:tc>
          <w:tcPr>
            <w:tcW w:type="dxa" w:w="113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예정</w:t>
            </w:r>
          </w:p>
        </w:tc>
      </w:tr>
      <w:tr>
        <w:trPr/>
        <w:tc>
          <w:tcPr>
            <w:tcW w:type="dxa" w:w="8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A-02</w:t>
            </w:r>
          </w:p>
        </w:tc>
        <w:tc>
          <w:tcPr>
            <w:tcW w:type="dxa" w:w="2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{{행동 동사로 시작}}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2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{{확인 방법}}</w:t>
            </w:r>
          </w:p>
        </w:tc>
        <w:tc>
          <w:tcPr>
            <w:tcW w:type="dxa" w:w="113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진행</w:t>
            </w:r>
          </w:p>
        </w:tc>
      </w:tr>
      <w:tr>
        <w:trPr/>
        <w:tc>
          <w:tcPr>
            <w:tcW w:type="dxa" w:w="8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A-03</w:t>
            </w:r>
          </w:p>
        </w:tc>
        <w:tc>
          <w:tcPr>
            <w:tcW w:type="dxa" w:w="2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{{행동 동사로 시작}}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2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{{확인 방법}}</w:t>
            </w:r>
          </w:p>
        </w:tc>
        <w:tc>
          <w:tcPr>
            <w:tcW w:type="dxa" w:w="113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완료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논의 요약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안건 {{ID}}: {{핵심 쟁점과 합의된 사실}}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대안: {{검토한 선택지와 제외 이유}}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보류: {{추가 확인 후 다시 결정할 항목}}</w:t>
      </w:r>
    </w:p>
    <w:p>
      <w:r>
        <w:br w:type="page"/>
      </w:r>
    </w:p>
    <w:p>
      <w:pPr>
        <w:pStyle w:val="Heading1"/>
      </w:pPr>
      <w:r>
        <w:t>후속 관리</w:t>
      </w:r>
    </w:p>
    <w:p>
      <w:pPr>
        <w:pStyle w:val="Heading2"/>
      </w:pPr>
      <w:r>
        <w:t>주차장 항목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368"/>
        <w:gridCol w:w="2986"/>
        <w:gridCol w:w="2636"/>
        <w:gridCol w:w="1648"/>
      </w:tblGrid>
      <w:tr>
        <w:trPr>
          <w:tblHeader w:val="true"/>
        </w:trPr>
        <w:tc>
          <w:tcPr>
            <w:tcW w:type="dxa" w:w="236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항목</w:t>
            </w:r>
          </w:p>
        </w:tc>
        <w:tc>
          <w:tcPr>
            <w:tcW w:type="dxa" w:w="2986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왜 지금 다루지 않는가</w:t>
            </w:r>
          </w:p>
        </w:tc>
        <w:tc>
          <w:tcPr>
            <w:tcW w:type="dxa" w:w="2636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재논의 조건</w:t>
            </w:r>
          </w:p>
        </w:tc>
        <w:tc>
          <w:tcPr>
            <w:tcW w:type="dxa" w:w="164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담당</w:t>
            </w:r>
          </w:p>
        </w:tc>
      </w:tr>
      <w:tr>
        <w:trPr/>
        <w:tc>
          <w:tcPr>
            <w:tcW w:type="dxa" w:w="236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{{주제}}</w:t>
            </w:r>
          </w:p>
        </w:tc>
        <w:tc>
          <w:tcPr>
            <w:tcW w:type="dxa" w:w="298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범위 밖·정보 부족·시간 부족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{{자료 확보·날짜}}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  <w:tr>
        <w:trPr/>
        <w:tc>
          <w:tcPr>
            <w:tcW w:type="dxa" w:w="236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{{주제}}</w:t>
            </w:r>
          </w:p>
        </w:tc>
        <w:tc>
          <w:tcPr>
            <w:tcW w:type="dxa" w:w="298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범위 밖·정보 부족·시간 부족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{{자료 확보·날짜}}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배포 정보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배포 대상: {{참석자·관련 팀·승인자}}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이견 마감: YYYY-MM-DD HH:MM, 이후 합의된 기록으로 확정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보관 위치: {{문서 저장소 링크·폴더}}</w:t>
      </w: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결정 사항과 단순 의견이 구분되어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액션마다 담당자 한 명, 기한, 완료 기준이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불참자도 맥락과 다음 행동을 이해할 수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민감한 발언·불필요한 개인정보를 기록하지 않았다.</w:t>
      </w: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회의록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☐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300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0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14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10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회의록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